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ЗВІТНІСТЬ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</w:t>
      </w:r>
      <w:r w:rsidR="00274372">
        <w:rPr>
          <w:sz w:val="32"/>
          <w:szCs w:val="32"/>
        </w:rPr>
        <w:t xml:space="preserve"> </w:t>
      </w:r>
      <w:r w:rsidRPr="009C55D9">
        <w:rPr>
          <w:sz w:val="32"/>
          <w:szCs w:val="32"/>
        </w:rPr>
        <w:t>про медичну допомогу роділлям (породіллям), новонародженим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та дітям першого року життя</w:t>
      </w:r>
    </w:p>
    <w:p w:rsidR="003B46D3" w:rsidRPr="009C55D9" w:rsidRDefault="00232DE8" w:rsidP="003B46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 </w:t>
      </w:r>
      <w:r>
        <w:rPr>
          <w:b/>
          <w:sz w:val="32"/>
          <w:szCs w:val="32"/>
          <w:lang w:val="en-US"/>
        </w:rPr>
        <w:t>IV</w:t>
      </w:r>
      <w:r w:rsidR="003B46D3" w:rsidRPr="009C55D9">
        <w:rPr>
          <w:b/>
          <w:sz w:val="32"/>
          <w:szCs w:val="32"/>
        </w:rPr>
        <w:t xml:space="preserve"> квартал 2023 року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Кесарів розтин - МОЗ (тільки річний)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Харківська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>6. Харківський район</w:t>
      </w:r>
    </w:p>
    <w:p w:rsidR="003B46D3" w:rsidRPr="009C55D9" w:rsidRDefault="003B46D3" w:rsidP="003B46D3">
      <w:pPr>
        <w:rPr>
          <w:sz w:val="20"/>
        </w:rPr>
      </w:pPr>
      <w:r w:rsidRPr="009C55D9">
        <w:rPr>
          <w:sz w:val="20"/>
        </w:rPr>
        <w:t xml:space="preserve">14. Харківська </w:t>
      </w:r>
      <w:proofErr w:type="spellStart"/>
      <w:r w:rsidRPr="009C55D9">
        <w:rPr>
          <w:sz w:val="20"/>
        </w:rPr>
        <w:t>мтг</w:t>
      </w:r>
      <w:proofErr w:type="spellEnd"/>
      <w:r w:rsidRPr="009C55D9">
        <w:rPr>
          <w:sz w:val="20"/>
        </w:rPr>
        <w:t xml:space="preserve"> (</w:t>
      </w:r>
      <w:proofErr w:type="spellStart"/>
      <w:r w:rsidRPr="009C55D9">
        <w:rPr>
          <w:sz w:val="20"/>
        </w:rPr>
        <w:t>м.Харків</w:t>
      </w:r>
      <w:proofErr w:type="spellEnd"/>
      <w:r w:rsidRPr="009C55D9">
        <w:rPr>
          <w:sz w:val="20"/>
        </w:rPr>
        <w:t>)</w:t>
      </w:r>
    </w:p>
    <w:p w:rsidR="00422463" w:rsidRPr="009C55D9" w:rsidRDefault="00422463" w:rsidP="00422463">
      <w:pPr>
        <w:rPr>
          <w:sz w:val="20"/>
        </w:rPr>
      </w:pPr>
    </w:p>
    <w:p w:rsidR="003B46D3" w:rsidRPr="009C55D9" w:rsidRDefault="003B46D3" w:rsidP="003B46D3">
      <w:pPr>
        <w:rPr>
          <w:sz w:val="20"/>
        </w:rPr>
      </w:pPr>
    </w:p>
    <w:tbl>
      <w:tblPr>
        <w:tblW w:w="13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4"/>
        <w:gridCol w:w="2949"/>
        <w:gridCol w:w="2153"/>
      </w:tblGrid>
      <w:tr w:rsidR="003B46D3" w:rsidRPr="009C55D9">
        <w:trPr>
          <w:cantSplit/>
          <w:trHeight w:val="452"/>
          <w:jc w:val="center"/>
        </w:trPr>
        <w:tc>
          <w:tcPr>
            <w:tcW w:w="88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Подають</w:t>
            </w:r>
          </w:p>
        </w:tc>
        <w:tc>
          <w:tcPr>
            <w:tcW w:w="29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Терміни подання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6"/>
                <w:szCs w:val="26"/>
              </w:rPr>
            </w:pPr>
            <w:r w:rsidRPr="009C55D9">
              <w:rPr>
                <w:b/>
                <w:sz w:val="26"/>
                <w:szCs w:val="26"/>
              </w:rPr>
              <w:t>Форма №21-а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6"/>
                <w:szCs w:val="26"/>
              </w:rPr>
              <w:t>(квартальна)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ЗАТВЕРДЖЕНО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Наказ МОЗ України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24.01.2008 №24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 xml:space="preserve">за погодженням з Держкомстатом </w:t>
            </w:r>
          </w:p>
          <w:p w:rsidR="003B46D3" w:rsidRPr="009C55D9" w:rsidRDefault="003B46D3" w:rsidP="003B46D3">
            <w:pPr>
              <w:jc w:val="center"/>
              <w:rPr>
                <w:b/>
              </w:rPr>
            </w:pPr>
            <w:r w:rsidRPr="009C55D9">
              <w:rPr>
                <w:sz w:val="22"/>
              </w:rPr>
              <w:t>України</w:t>
            </w:r>
          </w:p>
        </w:tc>
      </w:tr>
      <w:tr w:rsidR="003B46D3" w:rsidRPr="009C55D9">
        <w:trPr>
          <w:cantSplit/>
          <w:trHeight w:val="952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1. Заклади охорони здоров’я, що надають медичну допомогу вагітним, роділлям, породіллям та дітям, незалежно від  підпорядкування та форми власності, патолого-анатомічне бюро та бюро судово-медичної експертизи: 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заклади, що перебувають у сфері управління  Міністерства охорони здоров’я, – головному лікарю центральної районної (міської) лікарні;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 іншого підпорядкування – головному лікарю центральної районної  (міської) лікарні та своїй вищій організації.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2  числа після звітного періоду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5 числа після звітного періоду за 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2. Головний лікар центральної районної (міської) лікарні  зведений звіт – відповідному органу охорони здоров’я.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Не пізніше 5 числа після звітного періоду за 3 місяці, 6 місяців,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регіонального управління охорони здоров’я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904"/>
          <w:jc w:val="center"/>
        </w:trPr>
        <w:tc>
          <w:tcPr>
            <w:tcW w:w="8874" w:type="dxa"/>
            <w:tcBorders>
              <w:left w:val="single" w:sz="12" w:space="0" w:color="auto"/>
              <w:bottom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3. Органи охорони здоров’я зведений звіт по закладах, підпорядкованих Міністерству охорони здоров’я, та зведені звіти закладів іншого підпорядкування, розташованих на території, – Міністерству охорони здоров'я України </w:t>
            </w:r>
          </w:p>
        </w:tc>
        <w:tc>
          <w:tcPr>
            <w:tcW w:w="29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До 20 числа після звітного періоду за 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Міністерства охорони здоров’я за 12 місяців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jc w:val="center"/>
        <w:rPr>
          <w:b/>
          <w:sz w:val="16"/>
        </w:rPr>
      </w:pPr>
    </w:p>
    <w:tbl>
      <w:tblPr>
        <w:tblW w:w="135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0"/>
      </w:tblGrid>
      <w:tr w:rsidR="003B46D3" w:rsidRPr="009C55D9">
        <w:trPr>
          <w:trHeight w:val="614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pStyle w:val="1"/>
              <w:rPr>
                <w:sz w:val="24"/>
                <w:szCs w:val="24"/>
              </w:rPr>
            </w:pPr>
            <w:r w:rsidRPr="009C55D9">
              <w:rPr>
                <w:sz w:val="22"/>
                <w:szCs w:val="22"/>
              </w:rPr>
              <w:t>Найменування організації-складача інформації:</w:t>
            </w:r>
            <w:r w:rsidRPr="009C55D9">
              <w:rPr>
                <w:sz w:val="24"/>
                <w:szCs w:val="24"/>
              </w:rPr>
              <w:t xml:space="preserve"> Департамент охорони здоров'я Харківської міської ради</w:t>
            </w:r>
          </w:p>
        </w:tc>
      </w:tr>
      <w:tr w:rsidR="003B46D3" w:rsidRPr="009C55D9">
        <w:trPr>
          <w:trHeight w:val="538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rPr>
                <w:sz w:val="24"/>
                <w:szCs w:val="24"/>
              </w:rPr>
            </w:pPr>
            <w:r w:rsidRPr="009C55D9">
              <w:rPr>
                <w:b/>
                <w:bCs/>
                <w:sz w:val="22"/>
                <w:szCs w:val="22"/>
              </w:rPr>
              <w:t>Місцезнаходження:</w:t>
            </w:r>
            <w:r w:rsidRPr="009C55D9"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9C55D9">
              <w:rPr>
                <w:b/>
                <w:i/>
                <w:sz w:val="24"/>
                <w:szCs w:val="24"/>
              </w:rPr>
              <w:t>м.Харків</w:t>
            </w:r>
            <w:proofErr w:type="spellEnd"/>
            <w:r w:rsidRPr="009C55D9">
              <w:rPr>
                <w:b/>
                <w:i/>
                <w:sz w:val="24"/>
                <w:szCs w:val="24"/>
              </w:rPr>
              <w:t>, вул. Сумська,64</w:t>
            </w:r>
          </w:p>
        </w:tc>
      </w:tr>
      <w:tr w:rsidR="003B46D3" w:rsidRPr="009C55D9">
        <w:trPr>
          <w:trHeight w:val="246"/>
          <w:jc w:val="center"/>
        </w:trPr>
        <w:tc>
          <w:tcPr>
            <w:tcW w:w="13590" w:type="dxa"/>
          </w:tcPr>
          <w:p w:rsidR="003B46D3" w:rsidRPr="009C55D9" w:rsidRDefault="003B46D3" w:rsidP="003B46D3">
            <w:pPr>
              <w:pStyle w:val="1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B46D3" w:rsidRPr="009C55D9">
        <w:trPr>
          <w:trHeight w:val="266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(поштовий індекс, область/АР Крим, район, населений пункт, вулиця/провулок, площа тощо,</w:t>
            </w:r>
          </w:p>
        </w:tc>
      </w:tr>
      <w:tr w:rsidR="003B46D3" w:rsidRPr="009C55D9">
        <w:trPr>
          <w:trHeight w:val="235"/>
          <w:jc w:val="center"/>
        </w:trPr>
        <w:tc>
          <w:tcPr>
            <w:tcW w:w="13590" w:type="dxa"/>
            <w:tcBorders>
              <w:bottom w:val="single" w:sz="12" w:space="0" w:color="auto"/>
            </w:tcBorders>
          </w:tcPr>
          <w:p w:rsidR="003B46D3" w:rsidRPr="009C55D9" w:rsidRDefault="003B46D3" w:rsidP="003B46D3">
            <w:pPr>
              <w:jc w:val="center"/>
              <w:rPr>
                <w:sz w:val="22"/>
                <w:szCs w:val="22"/>
              </w:rPr>
            </w:pPr>
          </w:p>
        </w:tc>
      </w:tr>
      <w:tr w:rsidR="003B46D3" w:rsidRPr="009C55D9">
        <w:trPr>
          <w:trHeight w:val="260"/>
          <w:jc w:val="center"/>
        </w:trPr>
        <w:tc>
          <w:tcPr>
            <w:tcW w:w="135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№ будинку/корпусу, № квартири/офісу)</w:t>
            </w: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rPr>
          <w:sz w:val="20"/>
        </w:rPr>
        <w:sectPr w:rsidR="003B46D3" w:rsidRPr="009C55D9" w:rsidSect="00AF1C1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6840" w:h="11907" w:orient="landscape" w:code="9"/>
          <w:pgMar w:top="556" w:right="1134" w:bottom="539" w:left="1134" w:header="357" w:footer="284" w:gutter="0"/>
          <w:pgNumType w:start="1"/>
          <w:cols w:space="720"/>
          <w:titlePg/>
          <w:docGrid w:linePitch="381"/>
        </w:sectPr>
      </w:pPr>
    </w:p>
    <w:p w:rsidR="003B46D3" w:rsidRPr="009C55D9" w:rsidRDefault="003B46D3" w:rsidP="003B46D3">
      <w:pPr>
        <w:pStyle w:val="10"/>
        <w:jc w:val="center"/>
        <w:outlineLvl w:val="0"/>
        <w:rPr>
          <w:rFonts w:ascii="Times New Roman" w:hAnsi="Times New Roman"/>
          <w:sz w:val="24"/>
          <w:szCs w:val="24"/>
        </w:rPr>
      </w:pPr>
      <w:r w:rsidRPr="009C55D9">
        <w:rPr>
          <w:rFonts w:ascii="Times New Roman" w:hAnsi="Times New Roman"/>
          <w:sz w:val="24"/>
          <w:szCs w:val="24"/>
        </w:rPr>
        <w:lastRenderedPageBreak/>
        <w:t>Пологова допомога в стаціонарі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2210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2047"/>
        <w:gridCol w:w="2047"/>
        <w:gridCol w:w="2048"/>
      </w:tblGrid>
      <w:tr w:rsidR="003B46D3" w:rsidRPr="009C55D9">
        <w:trPr>
          <w:cantSplit/>
          <w:trHeight w:val="311"/>
          <w:jc w:val="center"/>
        </w:trPr>
        <w:tc>
          <w:tcPr>
            <w:tcW w:w="266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20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b/>
                <w:sz w:val="20"/>
                <w:szCs w:val="20"/>
              </w:rPr>
            </w:pPr>
            <w:r w:rsidRPr="009C55D9">
              <w:rPr>
                <w:rFonts w:ascii="Times New Roman" w:hAnsi="Times New Roman"/>
                <w:b/>
                <w:sz w:val="20"/>
                <w:szCs w:val="20"/>
              </w:rPr>
              <w:t>Усього</w:t>
            </w:r>
          </w:p>
        </w:tc>
        <w:tc>
          <w:tcPr>
            <w:tcW w:w="4095" w:type="dxa"/>
            <w:gridSpan w:val="2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 в термін вагітності</w:t>
            </w:r>
          </w:p>
        </w:tc>
      </w:tr>
      <w:tr w:rsidR="003B46D3" w:rsidRPr="009C55D9">
        <w:trPr>
          <w:cantSplit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22-27 тижнів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тижнів і більше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</w:tr>
      <w:tr w:rsidR="003B46D3" w:rsidRPr="009C55D9">
        <w:trPr>
          <w:cantSplit/>
          <w:trHeight w:val="33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Прийнято пологів – усього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870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в жінок, які не перебували під наглядом жіночої консультації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888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Крім того, надійшло </w:t>
            </w:r>
            <w:proofErr w:type="spellStart"/>
            <w:r w:rsidRPr="009C55D9">
              <w:rPr>
                <w:sz w:val="20"/>
              </w:rPr>
              <w:t>породіль</w:t>
            </w:r>
            <w:proofErr w:type="spellEnd"/>
            <w:r w:rsidRPr="009C55D9">
              <w:rPr>
                <w:sz w:val="20"/>
              </w:rPr>
              <w:t>, які народили поза пологовим відділенням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325"/>
          <w:jc w:val="center"/>
        </w:trPr>
        <w:tc>
          <w:tcPr>
            <w:tcW w:w="26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Багатоплідні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20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2"/>
        <w:outlineLvl w:val="1"/>
        <w:rPr>
          <w:sz w:val="24"/>
        </w:rPr>
      </w:pPr>
    </w:p>
    <w:p w:rsidR="003B46D3" w:rsidRPr="009C55D9" w:rsidRDefault="003B46D3" w:rsidP="003B46D3">
      <w:pPr>
        <w:pStyle w:val="2"/>
        <w:outlineLvl w:val="1"/>
        <w:rPr>
          <w:sz w:val="24"/>
          <w:szCs w:val="24"/>
        </w:rPr>
      </w:pPr>
      <w:r w:rsidRPr="009C55D9">
        <w:rPr>
          <w:sz w:val="24"/>
          <w:szCs w:val="24"/>
        </w:rPr>
        <w:t>Захворювання, які ускладнили пологи</w:t>
      </w:r>
    </w:p>
    <w:p w:rsidR="003B46D3" w:rsidRPr="009C55D9" w:rsidRDefault="003B46D3" w:rsidP="003B46D3">
      <w:pPr>
        <w:pStyle w:val="7"/>
        <w:keepNext w:val="0"/>
        <w:autoSpaceDE/>
        <w:autoSpaceDN/>
        <w:rPr>
          <w:rFonts w:ascii="Times New Roman" w:hAnsi="Times New Roman"/>
        </w:rPr>
      </w:pPr>
      <w:r w:rsidRPr="009C55D9">
        <w:rPr>
          <w:rFonts w:ascii="Times New Roman" w:hAnsi="Times New Roman"/>
        </w:rPr>
        <w:t>(ускладнення пологів і післяпологового періоду)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2211</w:t>
      </w:r>
    </w:p>
    <w:tbl>
      <w:tblPr>
        <w:tblW w:w="98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1560"/>
        <w:gridCol w:w="1984"/>
      </w:tblGrid>
      <w:tr w:rsidR="003B46D3" w:rsidRPr="009C55D9">
        <w:trPr>
          <w:trHeight w:val="659"/>
          <w:jc w:val="center"/>
        </w:trPr>
        <w:tc>
          <w:tcPr>
            <w:tcW w:w="52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</w:tr>
      <w:tr w:rsidR="003B46D3" w:rsidRPr="009C55D9">
        <w:trPr>
          <w:trHeight w:val="353"/>
          <w:jc w:val="center"/>
        </w:trPr>
        <w:tc>
          <w:tcPr>
            <w:tcW w:w="521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</w:tr>
      <w:tr w:rsidR="003B46D3" w:rsidRPr="009C55D9">
        <w:trPr>
          <w:trHeight w:val="329"/>
          <w:jc w:val="center"/>
        </w:trPr>
        <w:tc>
          <w:tcPr>
            <w:tcW w:w="52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Пізній </w:t>
            </w:r>
            <w:proofErr w:type="spellStart"/>
            <w:r w:rsidRPr="009C55D9">
              <w:rPr>
                <w:sz w:val="20"/>
              </w:rPr>
              <w:t>гестоз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9C55D9">
              <w:rPr>
                <w:rFonts w:ascii="Times New Roman" w:hAnsi="Times New Roman"/>
                <w:sz w:val="20"/>
                <w:szCs w:val="20"/>
              </w:rPr>
              <w:t>О12-О16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44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еклампсія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О15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69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Розрив матки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О71.0-1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Родовий сепсис і розлита післяпологова інфекція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О75.3, О85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6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Емболія </w:t>
            </w:r>
            <w:proofErr w:type="spellStart"/>
            <w:r w:rsidRPr="009C55D9">
              <w:rPr>
                <w:sz w:val="20"/>
              </w:rPr>
              <w:t>амніотичною</w:t>
            </w:r>
            <w:proofErr w:type="spellEnd"/>
            <w:r w:rsidRPr="009C55D9">
              <w:rPr>
                <w:sz w:val="20"/>
              </w:rPr>
              <w:t xml:space="preserve"> рідиною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25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О88.1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0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Ускладнення внаслідок анестезії під час вагітності, пологів та післяпологового періоду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029, О74, О89</w:t>
            </w:r>
          </w:p>
        </w:tc>
        <w:tc>
          <w:tcPr>
            <w:tcW w:w="198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788"/>
        <w:gridCol w:w="6060"/>
        <w:gridCol w:w="10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2212  </w:t>
            </w:r>
          </w:p>
        </w:tc>
        <w:tc>
          <w:tcPr>
            <w:tcW w:w="6060" w:type="dxa"/>
          </w:tcPr>
          <w:p w:rsidR="003B46D3" w:rsidRPr="007C4EB1" w:rsidRDefault="003B46D3" w:rsidP="007C4EB1">
            <w:pPr>
              <w:ind w:left="-108" w:right="-108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Кількість пологів з </w:t>
            </w:r>
            <w:proofErr w:type="spellStart"/>
            <w:r w:rsidRPr="007C4EB1">
              <w:rPr>
                <w:sz w:val="22"/>
                <w:szCs w:val="22"/>
              </w:rPr>
              <w:t>кровотечею</w:t>
            </w:r>
            <w:proofErr w:type="spellEnd"/>
            <w:r w:rsidRPr="007C4EB1">
              <w:rPr>
                <w:sz w:val="22"/>
                <w:szCs w:val="22"/>
              </w:rPr>
              <w:t xml:space="preserve"> обсягом 1000 мл і більше  1.0</w:t>
            </w:r>
          </w:p>
        </w:tc>
        <w:tc>
          <w:tcPr>
            <w:tcW w:w="1080" w:type="dxa"/>
            <w:vAlign w:val="center"/>
          </w:tcPr>
          <w:p w:rsidR="003B46D3" w:rsidRPr="007C4EB1" w:rsidRDefault="00396091" w:rsidP="007C4EB1">
            <w:pPr>
              <w:ind w:left="-108"/>
              <w:jc w:val="right"/>
              <w:rPr>
                <w:b/>
                <w:sz w:val="22"/>
                <w:szCs w:val="22"/>
                <w:u w:val="single"/>
              </w:rPr>
            </w:pPr>
            <w:bookmarkStart w:id="0" w:name="OLE_LINK1"/>
            <w:bookmarkStart w:id="1" w:name="OLE_LINK2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bookmarkEnd w:id="0"/>
            <w:bookmarkEnd w:id="1"/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4340"/>
        <w:gridCol w:w="9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2213  </w:t>
            </w:r>
          </w:p>
        </w:tc>
        <w:tc>
          <w:tcPr>
            <w:tcW w:w="4340" w:type="dxa"/>
          </w:tcPr>
          <w:p w:rsidR="003B46D3" w:rsidRPr="007C4EB1" w:rsidRDefault="003B46D3" w:rsidP="007C4EB1">
            <w:pPr>
              <w:ind w:lef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операцій кесарева розтину</w:t>
            </w:r>
            <w:r w:rsidRPr="007C4EB1">
              <w:rPr>
                <w:b/>
                <w:sz w:val="22"/>
                <w:szCs w:val="22"/>
              </w:rPr>
              <w:t xml:space="preserve">  </w:t>
            </w:r>
            <w:r w:rsidRPr="007C4EB1">
              <w:rPr>
                <w:sz w:val="22"/>
                <w:szCs w:val="22"/>
              </w:rPr>
              <w:t>1.0</w:t>
            </w:r>
          </w:p>
        </w:tc>
        <w:tc>
          <w:tcPr>
            <w:tcW w:w="98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850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Pr="007C4EB1">
              <w:rPr>
                <w:b/>
                <w:sz w:val="22"/>
                <w:szCs w:val="22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1766"/>
        <w:gridCol w:w="3522"/>
        <w:gridCol w:w="1120"/>
        <w:gridCol w:w="2340"/>
        <w:gridCol w:w="1105"/>
      </w:tblGrid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>Таблиця 2214</w:t>
            </w:r>
          </w:p>
        </w:tc>
        <w:tc>
          <w:tcPr>
            <w:tcW w:w="6982" w:type="dxa"/>
            <w:gridSpan w:val="3"/>
          </w:tcPr>
          <w:p w:rsidR="003B46D3" w:rsidRPr="007C4EB1" w:rsidRDefault="003B46D3" w:rsidP="007C4EB1">
            <w:pPr>
              <w:ind w:left="-108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Померло вагітних, </w:t>
            </w:r>
            <w:proofErr w:type="spellStart"/>
            <w:r w:rsidRPr="007C4EB1">
              <w:rPr>
                <w:sz w:val="22"/>
                <w:szCs w:val="22"/>
              </w:rPr>
              <w:t>роділь</w:t>
            </w:r>
            <w:proofErr w:type="spellEnd"/>
            <w:r w:rsidRPr="007C4EB1">
              <w:rPr>
                <w:sz w:val="22"/>
                <w:szCs w:val="22"/>
              </w:rPr>
              <w:t xml:space="preserve"> та </w:t>
            </w:r>
            <w:proofErr w:type="spellStart"/>
            <w:r w:rsidRPr="007C4EB1">
              <w:rPr>
                <w:sz w:val="22"/>
                <w:szCs w:val="22"/>
              </w:rPr>
              <w:t>породіль</w:t>
            </w:r>
            <w:proofErr w:type="spellEnd"/>
            <w:r w:rsidRPr="007C4EB1">
              <w:rPr>
                <w:sz w:val="22"/>
                <w:szCs w:val="22"/>
              </w:rPr>
              <w:t xml:space="preserve"> в акушерському стаціонарі </w:t>
            </w:r>
            <w:r w:rsidRPr="007C4EB1">
              <w:rPr>
                <w:b/>
                <w:sz w:val="22"/>
                <w:szCs w:val="22"/>
              </w:rPr>
              <w:t>1.0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  <w:r w:rsidRPr="007C4EB1">
              <w:rPr>
                <w:sz w:val="22"/>
                <w:szCs w:val="22"/>
              </w:rPr>
              <w:t> </w:t>
            </w:r>
          </w:p>
        </w:tc>
      </w:tr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3522" w:type="dxa"/>
          </w:tcPr>
          <w:p w:rsidR="003B46D3" w:rsidRPr="007C4EB1" w:rsidRDefault="003B46D3" w:rsidP="007C4EB1">
            <w:pPr>
              <w:ind w:left="-86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стаціонарі іншого профілю 2.0</w:t>
            </w:r>
          </w:p>
        </w:tc>
        <w:tc>
          <w:tcPr>
            <w:tcW w:w="112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234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  поза стаціонаром</w:t>
            </w:r>
            <w:r w:rsidRPr="007C4EB1">
              <w:rPr>
                <w:b/>
                <w:sz w:val="22"/>
                <w:szCs w:val="22"/>
              </w:rPr>
              <w:t xml:space="preserve"> 3.0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pStyle w:val="Iacaaiea"/>
        <w:widowControl/>
        <w:rPr>
          <w:sz w:val="24"/>
          <w:lang w:val="uk-UA"/>
        </w:rPr>
      </w:pPr>
    </w:p>
    <w:p w:rsidR="003B46D3" w:rsidRPr="009C55D9" w:rsidRDefault="000F3009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1760220</wp:posOffset>
                </wp:positionV>
                <wp:extent cx="457200" cy="571500"/>
                <wp:effectExtent l="0" t="0" r="4445" b="63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11.5pt;margin-top:138.6pt;width:36pt;height:45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B46D3" w:rsidRPr="009C55D9">
        <w:rPr>
          <w:sz w:val="24"/>
          <w:lang w:val="uk-UA"/>
        </w:rPr>
        <w:br w:type="page"/>
      </w:r>
      <w:r w:rsidR="003B46D3" w:rsidRPr="009C55D9">
        <w:rPr>
          <w:sz w:val="24"/>
          <w:szCs w:val="24"/>
          <w:lang w:val="uk-UA"/>
        </w:rPr>
        <w:lastRenderedPageBreak/>
        <w:t>Дані про новонароджених в акушерських стаціонарах</w:t>
      </w:r>
    </w:p>
    <w:p w:rsidR="003B46D3" w:rsidRPr="009C55D9" w:rsidRDefault="003B46D3" w:rsidP="003B46D3">
      <w:pPr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Розподіл народжених і померлих за вагою тіла при народженні </w:t>
      </w:r>
    </w:p>
    <w:p w:rsidR="003B46D3" w:rsidRPr="009C55D9" w:rsidRDefault="003B46D3" w:rsidP="003B46D3">
      <w:pPr>
        <w:pStyle w:val="10"/>
        <w:ind w:left="-36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2245</w:t>
      </w:r>
    </w:p>
    <w:tbl>
      <w:tblPr>
        <w:tblW w:w="103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67"/>
        <w:gridCol w:w="850"/>
        <w:gridCol w:w="827"/>
        <w:gridCol w:w="827"/>
        <w:gridCol w:w="827"/>
        <w:gridCol w:w="827"/>
        <w:gridCol w:w="827"/>
        <w:gridCol w:w="827"/>
        <w:gridCol w:w="992"/>
      </w:tblGrid>
      <w:tr w:rsidR="003B46D3" w:rsidRPr="009C55D9">
        <w:trPr>
          <w:cantSplit/>
          <w:trHeight w:val="405"/>
          <w:jc w:val="center"/>
        </w:trPr>
        <w:tc>
          <w:tcPr>
            <w:tcW w:w="297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6804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97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більше</w:t>
            </w: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388"/>
          <w:jc w:val="center"/>
        </w:trPr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Народилось живими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127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</w:tr>
      <w:tr w:rsidR="003B46D3" w:rsidRPr="009C55D9">
        <w:trPr>
          <w:cantSplit/>
          <w:trHeight w:val="34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–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5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у віці 0-6 діб (168 годин)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33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8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настала до початку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36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плода під час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4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 xml:space="preserve">Таблиця 2247  </w:t>
      </w: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070"/>
        <w:gridCol w:w="1260"/>
        <w:gridCol w:w="1003"/>
        <w:gridCol w:w="3195"/>
        <w:gridCol w:w="1122"/>
      </w:tblGrid>
      <w:tr w:rsidR="003B46D3" w:rsidRPr="007C4EB1" w:rsidTr="007C4EB1">
        <w:tc>
          <w:tcPr>
            <w:tcW w:w="7528" w:type="dxa"/>
            <w:gridSpan w:val="4"/>
          </w:tcPr>
          <w:p w:rsidR="003B46D3" w:rsidRPr="007C4EB1" w:rsidRDefault="003B46D3" w:rsidP="007C4EB1">
            <w:pPr>
              <w:ind w:right="-993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Крім того, народилось при терміні вагітності 20-21 тижнів мертвими 1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bookmarkStart w:id="2" w:name="OLE_LINK3"/>
            <w:bookmarkStart w:id="3" w:name="OLE_LINK4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bookmarkEnd w:id="2"/>
            <w:bookmarkEnd w:id="3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</w:tr>
      <w:tr w:rsidR="003B46D3" w:rsidRPr="007C4EB1" w:rsidTr="007C4EB1">
        <w:tblPrEx>
          <w:tblLook w:val="0000" w:firstRow="0" w:lastRow="0" w:firstColumn="0" w:lastColumn="0" w:noHBand="0" w:noVBand="0"/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живими 2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з</w:t>
            </w:r>
            <w:r w:rsidRPr="007C4EB1">
              <w:rPr>
                <w:b/>
                <w:sz w:val="22"/>
                <w:szCs w:val="22"/>
              </w:rPr>
              <w:t xml:space="preserve"> </w:t>
            </w:r>
            <w:r w:rsidRPr="007C4EB1">
              <w:rPr>
                <w:sz w:val="22"/>
                <w:szCs w:val="22"/>
              </w:rPr>
              <w:t xml:space="preserve"> них померло у віці 0-6 діб 3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</w:pPr>
    </w:p>
    <w:p w:rsidR="003B46D3" w:rsidRPr="009C55D9" w:rsidRDefault="003B46D3" w:rsidP="003B46D3">
      <w:pPr>
        <w:pStyle w:val="3"/>
        <w:ind w:left="-360"/>
        <w:outlineLvl w:val="2"/>
        <w:rPr>
          <w:sz w:val="22"/>
          <w:szCs w:val="22"/>
        </w:rPr>
      </w:pPr>
      <w:r w:rsidRPr="009C55D9">
        <w:rPr>
          <w:sz w:val="22"/>
          <w:szCs w:val="22"/>
        </w:rPr>
        <w:t>Таблиця 2248</w:t>
      </w:r>
    </w:p>
    <w:p w:rsidR="003B46D3" w:rsidRPr="009C55D9" w:rsidRDefault="003B46D3" w:rsidP="003B46D3"/>
    <w:p w:rsidR="003B46D3" w:rsidRPr="009C55D9" w:rsidRDefault="003B46D3" w:rsidP="003B46D3">
      <w:pPr>
        <w:pStyle w:val="a3"/>
        <w:ind w:left="-142"/>
        <w:jc w:val="left"/>
        <w:rPr>
          <w:sz w:val="22"/>
          <w:szCs w:val="22"/>
        </w:rPr>
      </w:pPr>
      <w:r w:rsidRPr="009C55D9">
        <w:rPr>
          <w:sz w:val="22"/>
          <w:szCs w:val="22"/>
        </w:rPr>
        <w:t xml:space="preserve">Переведено новонароджених (плодів) до інших стаціонарів і відділень ( до відділень для недоношених та патології новонароджених) – </w:t>
      </w: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2070"/>
        <w:gridCol w:w="1260"/>
        <w:gridCol w:w="1003"/>
        <w:gridCol w:w="3195"/>
        <w:gridCol w:w="980"/>
      </w:tblGrid>
      <w:tr w:rsidR="003B46D3" w:rsidRPr="007C4EB1" w:rsidTr="007C4EB1"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усього 1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тому числі в перші 0-6 діб 2</w:t>
            </w:r>
          </w:p>
        </w:tc>
        <w:tc>
          <w:tcPr>
            <w:tcW w:w="980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0F3009" w:rsidP="003B46D3">
      <w:pPr>
        <w:ind w:left="-142" w:right="-993"/>
        <w:jc w:val="center"/>
        <w:rPr>
          <w:b/>
          <w:sz w:val="22"/>
          <w:szCs w:val="22"/>
        </w:rPr>
      </w:pPr>
      <w:r w:rsidRPr="009C55D9">
        <w:rPr>
          <w:b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3961765</wp:posOffset>
                </wp:positionV>
                <wp:extent cx="457200" cy="571500"/>
                <wp:effectExtent l="0" t="0" r="4445" b="63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23.5pt;margin-top:311.95pt;width:36pt;height:45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  <w:sectPr w:rsidR="003B46D3" w:rsidRPr="009C55D9" w:rsidSect="00AF1C1E">
          <w:headerReference w:type="default" r:id="rId11"/>
          <w:footerReference w:type="even" r:id="rId12"/>
          <w:footerReference w:type="default" r:id="rId13"/>
          <w:pgSz w:w="11906" w:h="16838" w:code="9"/>
          <w:pgMar w:top="284" w:right="851" w:bottom="964" w:left="1418" w:header="708" w:footer="395" w:gutter="0"/>
          <w:pgNumType w:start="2"/>
          <w:cols w:space="720"/>
        </w:sectPr>
      </w:pP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lastRenderedPageBreak/>
        <w:t xml:space="preserve">Захворювання та причини смерті новонароджених у перші 0-6 діб 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(168 годин) життя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</w:rPr>
      </w:pPr>
    </w:p>
    <w:p w:rsidR="003B46D3" w:rsidRPr="009C55D9" w:rsidRDefault="003B46D3" w:rsidP="003B46D3">
      <w:pPr>
        <w:tabs>
          <w:tab w:val="left" w:pos="1260"/>
        </w:tabs>
        <w:ind w:left="360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2250</w:t>
      </w:r>
    </w:p>
    <w:tbl>
      <w:tblPr>
        <w:tblW w:w="153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33"/>
        <w:gridCol w:w="917"/>
        <w:gridCol w:w="1091"/>
        <w:gridCol w:w="930"/>
        <w:gridCol w:w="888"/>
        <w:gridCol w:w="1050"/>
        <w:gridCol w:w="1121"/>
        <w:gridCol w:w="1177"/>
        <w:gridCol w:w="930"/>
        <w:gridCol w:w="886"/>
        <w:gridCol w:w="1209"/>
        <w:gridCol w:w="1103"/>
        <w:gridCol w:w="1256"/>
      </w:tblGrid>
      <w:tr w:rsidR="003B46D3" w:rsidRPr="009C55D9">
        <w:trPr>
          <w:trHeight w:val="648"/>
          <w:jc w:val="center"/>
        </w:trPr>
        <w:tc>
          <w:tcPr>
            <w:tcW w:w="2833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5166" w:type="dxa"/>
            <w:gridSpan w:val="5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Народилось хворими та захворіло</w:t>
            </w:r>
          </w:p>
        </w:tc>
        <w:tc>
          <w:tcPr>
            <w:tcW w:w="5384" w:type="dxa"/>
            <w:gridSpan w:val="5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перші 0-6 діб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(168 годин) життя</w:t>
            </w:r>
          </w:p>
        </w:tc>
      </w:tr>
      <w:tr w:rsidR="003B46D3" w:rsidRPr="009C55D9">
        <w:trPr>
          <w:trHeight w:val="324"/>
          <w:jc w:val="center"/>
        </w:trPr>
        <w:tc>
          <w:tcPr>
            <w:tcW w:w="2833" w:type="dxa"/>
            <w:vMerge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236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  <w:tc>
          <w:tcPr>
            <w:tcW w:w="930" w:type="dxa"/>
            <w:vMerge w:val="restart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454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</w:tr>
      <w:tr w:rsidR="003B46D3" w:rsidRPr="009C55D9">
        <w:trPr>
          <w:trHeight w:val="581"/>
          <w:jc w:val="center"/>
        </w:trPr>
        <w:tc>
          <w:tcPr>
            <w:tcW w:w="28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</w:tr>
      <w:tr w:rsidR="003B46D3" w:rsidRPr="009C55D9">
        <w:trPr>
          <w:trHeight w:val="347"/>
          <w:jc w:val="center"/>
        </w:trPr>
        <w:tc>
          <w:tcPr>
            <w:tcW w:w="283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283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Усього дітей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71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0F3009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-496570</wp:posOffset>
                      </wp:positionH>
                      <wp:positionV relativeFrom="paragraph">
                        <wp:posOffset>219075</wp:posOffset>
                      </wp:positionV>
                      <wp:extent cx="457200" cy="571500"/>
                      <wp:effectExtent l="0" t="0" r="0" b="254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39.1pt;margin-top:17.25pt;width:36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sz w:val="20"/>
              </w:rPr>
              <w:t>У тому числі уроджені аномалії, деформації та хромосомні порушення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Q00-Q99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Внутрішньочерепна пологова травма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Р10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703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Внутрішньоутробна гіпоксія і асфіксія під час пологів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11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Р20-Р21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Синдром респіраторного розладу та інші респіраторні стани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12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1C1E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 xml:space="preserve">Р22, 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Р24-Р28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69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Бактеріальний сепсис новонародженого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Р36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5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Внутрішньочерепні крововиливи, не обумовлені пологовою травмою</w:t>
            </w:r>
          </w:p>
        </w:tc>
        <w:tc>
          <w:tcPr>
            <w:tcW w:w="9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Р52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851"/>
        <w:jc w:val="right"/>
      </w:pPr>
    </w:p>
    <w:p w:rsidR="003B46D3" w:rsidRPr="009C55D9" w:rsidRDefault="003B46D3" w:rsidP="003B46D3">
      <w:pPr>
        <w:pStyle w:val="a3"/>
        <w:jc w:val="center"/>
        <w:rPr>
          <w:b/>
        </w:rPr>
        <w:sectPr w:rsidR="003B46D3" w:rsidRPr="009C55D9" w:rsidSect="00AF1C1E">
          <w:pgSz w:w="16838" w:h="11906" w:orient="landscape" w:code="9"/>
          <w:pgMar w:top="851" w:right="818" w:bottom="1418" w:left="720" w:header="709" w:footer="709" w:gutter="0"/>
          <w:pgNumType w:start="4"/>
          <w:cols w:space="720"/>
        </w:sectPr>
      </w:pPr>
    </w:p>
    <w:p w:rsidR="003B46D3" w:rsidRPr="009A0052" w:rsidRDefault="003B46D3" w:rsidP="003B46D3">
      <w:pPr>
        <w:pStyle w:val="a3"/>
        <w:jc w:val="center"/>
        <w:rPr>
          <w:b/>
          <w:sz w:val="16"/>
          <w:szCs w:val="16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в стаціонарі 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>Розподіл померлих за вагою тіла при народженні в педіатричних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 xml:space="preserve"> та інших стаціонарах з числа переведених</w:t>
      </w:r>
      <w:r w:rsidR="00AF1C1E">
        <w:rPr>
          <w:sz w:val="24"/>
          <w:szCs w:val="24"/>
          <w:lang w:val="uk-UA"/>
        </w:rPr>
        <w:t xml:space="preserve"> з акушерських стаціонарів</w:t>
      </w:r>
      <w:r w:rsidRPr="009C55D9">
        <w:rPr>
          <w:sz w:val="24"/>
          <w:szCs w:val="24"/>
          <w:lang w:val="uk-UA"/>
        </w:rPr>
        <w:t xml:space="preserve"> або госпіталізованих </w:t>
      </w:r>
    </w:p>
    <w:p w:rsidR="009A0052" w:rsidRPr="009A0052" w:rsidRDefault="009A0052" w:rsidP="003B46D3">
      <w:pPr>
        <w:pStyle w:val="10"/>
        <w:ind w:left="708" w:hanging="708"/>
        <w:outlineLvl w:val="0"/>
        <w:rPr>
          <w:rFonts w:ascii="Times New Roman" w:hAnsi="Times New Roman"/>
          <w:sz w:val="16"/>
          <w:szCs w:val="16"/>
        </w:rPr>
      </w:pPr>
    </w:p>
    <w:p w:rsidR="003B46D3" w:rsidRPr="009C55D9" w:rsidRDefault="003B46D3" w:rsidP="003B46D3">
      <w:pPr>
        <w:pStyle w:val="10"/>
        <w:ind w:left="708" w:hanging="708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 xml:space="preserve">Таблиця 3222 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411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291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574"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18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40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перебували під </w:t>
      </w: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наглядом дитячих </w:t>
      </w:r>
      <w:proofErr w:type="spellStart"/>
      <w:r w:rsidRPr="009C55D9">
        <w:rPr>
          <w:b/>
          <w:sz w:val="24"/>
          <w:szCs w:val="24"/>
        </w:rPr>
        <w:t>поліклінік</w:t>
      </w:r>
      <w:proofErr w:type="spellEnd"/>
      <w:r w:rsidRPr="009C55D9">
        <w:rPr>
          <w:b/>
          <w:sz w:val="24"/>
          <w:szCs w:val="24"/>
        </w:rPr>
        <w:t xml:space="preserve">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3223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333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3B46D3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не перебували під наглядом дитячих </w:t>
      </w:r>
      <w:proofErr w:type="spellStart"/>
      <w:r w:rsidRPr="009C55D9">
        <w:rPr>
          <w:b/>
          <w:sz w:val="24"/>
          <w:szCs w:val="24"/>
        </w:rPr>
        <w:t>поліклінік</w:t>
      </w:r>
      <w:proofErr w:type="spellEnd"/>
      <w:r w:rsidRPr="009C55D9">
        <w:rPr>
          <w:b/>
          <w:sz w:val="24"/>
          <w:szCs w:val="24"/>
        </w:rPr>
        <w:t xml:space="preserve">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80"/>
        <w:gridCol w:w="1478"/>
        <w:gridCol w:w="1478"/>
        <w:gridCol w:w="1478"/>
        <w:gridCol w:w="1587"/>
      </w:tblGrid>
      <w:tr w:rsidR="003B46D3" w:rsidRPr="009C55D9">
        <w:trPr>
          <w:trHeight w:val="382"/>
          <w:jc w:val="center"/>
        </w:trPr>
        <w:tc>
          <w:tcPr>
            <w:tcW w:w="2660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4434" w:type="dxa"/>
            <w:gridSpan w:val="3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віці</w:t>
            </w:r>
          </w:p>
        </w:tc>
        <w:tc>
          <w:tcPr>
            <w:tcW w:w="1587" w:type="dxa"/>
            <w:vMerge w:val="restart"/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Мертво-народжені</w:t>
            </w:r>
          </w:p>
        </w:tc>
      </w:tr>
      <w:tr w:rsidR="003B46D3" w:rsidRPr="009C55D9">
        <w:trPr>
          <w:trHeight w:val="522"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4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0-6 діб (168 годин) життя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7-27 повних діб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діб – до 1 року</w:t>
            </w: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trHeight w:val="373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</w:tr>
      <w:tr w:rsidR="003B46D3" w:rsidRPr="009C55D9">
        <w:trPr>
          <w:trHeight w:val="92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left"/>
              <w:rPr>
                <w:sz w:val="20"/>
              </w:rPr>
            </w:pPr>
            <w:r w:rsidRPr="009C55D9">
              <w:rPr>
                <w:sz w:val="20"/>
              </w:rPr>
              <w:t xml:space="preserve">З числа тих, що не перебували під наглядом дитячих </w:t>
            </w:r>
            <w:proofErr w:type="spellStart"/>
            <w:r w:rsidRPr="009C55D9">
              <w:rPr>
                <w:sz w:val="20"/>
              </w:rPr>
              <w:t>поліклінік</w:t>
            </w:r>
            <w:proofErr w:type="spellEnd"/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587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</w:p>
    <w:p w:rsidR="003B46D3" w:rsidRPr="009C55D9" w:rsidRDefault="000F3009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  <w:r w:rsidRPr="009C55D9"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576580</wp:posOffset>
                </wp:positionV>
                <wp:extent cx="457200" cy="571500"/>
                <wp:effectExtent l="2540" t="1905" r="0" b="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248pt;margin-top:45.4pt;width:36pt;height:4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  <w:sectPr w:rsidR="003B46D3" w:rsidRPr="009C55D9" w:rsidSect="00AF1C1E">
          <w:headerReference w:type="default" r:id="rId14"/>
          <w:footerReference w:type="even" r:id="rId15"/>
          <w:footerReference w:type="default" r:id="rId16"/>
          <w:pgSz w:w="11906" w:h="16838" w:code="9"/>
          <w:pgMar w:top="851" w:right="680" w:bottom="964" w:left="1134" w:header="709" w:footer="709" w:gutter="0"/>
          <w:pgNumType w:start="4"/>
          <w:cols w:space="720"/>
        </w:sectPr>
      </w:pP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C55D9">
        <w:rPr>
          <w:rFonts w:ascii="Times New Roman" w:hAnsi="Times New Roman"/>
          <w:b/>
          <w:sz w:val="24"/>
          <w:szCs w:val="24"/>
          <w:lang w:val="uk-UA"/>
        </w:rPr>
        <w:lastRenderedPageBreak/>
        <w:t>Результати патологоанатомічного дослідження дітей, що померли у віці до 1 року</w:t>
      </w:r>
    </w:p>
    <w:p w:rsidR="003B46D3" w:rsidRPr="009C55D9" w:rsidRDefault="003B46D3" w:rsidP="003B46D3">
      <w:pPr>
        <w:pStyle w:val="a7"/>
        <w:rPr>
          <w:rFonts w:ascii="Times New Roman" w:hAnsi="Times New Roman"/>
          <w:b/>
          <w:sz w:val="22"/>
          <w:szCs w:val="22"/>
          <w:lang w:val="uk-UA"/>
        </w:rPr>
      </w:pPr>
      <w:r w:rsidRPr="009C55D9">
        <w:rPr>
          <w:rFonts w:ascii="Times New Roman" w:hAnsi="Times New Roman"/>
          <w:b/>
          <w:sz w:val="22"/>
          <w:szCs w:val="22"/>
          <w:lang w:val="uk-UA"/>
        </w:rPr>
        <w:t>Таблиця 4000</w:t>
      </w:r>
    </w:p>
    <w:tbl>
      <w:tblPr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954"/>
        <w:gridCol w:w="1327"/>
        <w:gridCol w:w="1114"/>
        <w:gridCol w:w="1114"/>
        <w:gridCol w:w="1114"/>
        <w:gridCol w:w="1043"/>
        <w:gridCol w:w="1048"/>
        <w:gridCol w:w="1090"/>
        <w:gridCol w:w="1090"/>
        <w:gridCol w:w="1091"/>
        <w:gridCol w:w="1090"/>
        <w:gridCol w:w="1091"/>
      </w:tblGrid>
      <w:tr w:rsidR="003B46D3" w:rsidRPr="009C55D9">
        <w:trPr>
          <w:jc w:val="center"/>
        </w:trPr>
        <w:tc>
          <w:tcPr>
            <w:tcW w:w="2524" w:type="dxa"/>
            <w:vMerge w:val="restar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Найменування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Номер рядка</w:t>
            </w:r>
          </w:p>
        </w:tc>
        <w:tc>
          <w:tcPr>
            <w:tcW w:w="1327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Проведено розтинів</w:t>
            </w:r>
          </w:p>
        </w:tc>
        <w:tc>
          <w:tcPr>
            <w:tcW w:w="3342" w:type="dxa"/>
            <w:gridSpan w:val="3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Розбіжності клінічного і патологоанатомічного діагнозу за</w:t>
            </w:r>
          </w:p>
        </w:tc>
        <w:tc>
          <w:tcPr>
            <w:tcW w:w="2091" w:type="dxa"/>
            <w:gridSpan w:val="2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Запізніла діагностика</w:t>
            </w:r>
          </w:p>
        </w:tc>
        <w:tc>
          <w:tcPr>
            <w:tcW w:w="5452" w:type="dxa"/>
            <w:gridSpan w:val="5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Причини розбіжностей діагнозів</w:t>
            </w:r>
          </w:p>
        </w:tc>
      </w:tr>
      <w:tr w:rsidR="003B46D3" w:rsidRPr="009C55D9">
        <w:trPr>
          <w:jc w:val="center"/>
        </w:trPr>
        <w:tc>
          <w:tcPr>
            <w:tcW w:w="2524" w:type="dxa"/>
            <w:vMerge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5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7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основним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усклад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ненням</w:t>
            </w:r>
            <w:proofErr w:type="spellEnd"/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супутнім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 xml:space="preserve">основного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захворю-вання</w:t>
            </w:r>
            <w:proofErr w:type="spellEnd"/>
          </w:p>
        </w:tc>
        <w:tc>
          <w:tcPr>
            <w:tcW w:w="104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смертель</w:t>
            </w:r>
            <w:proofErr w:type="spellEnd"/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 xml:space="preserve">ного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уск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ладнення</w:t>
            </w:r>
            <w:proofErr w:type="spellEnd"/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об’ективні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труднощі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коротко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часне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пере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бування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у стаціонарі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недооб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>-стеження хворого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, яке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зустріча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ється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рідко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непра</w:t>
            </w:r>
            <w:r w:rsidR="0004076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вильно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сформу-льований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діагноз</w:t>
            </w:r>
          </w:p>
        </w:tc>
      </w:tr>
      <w:tr w:rsidR="003B46D3" w:rsidRPr="009C55D9">
        <w:trPr>
          <w:trHeight w:val="401"/>
          <w:jc w:val="center"/>
        </w:trPr>
        <w:tc>
          <w:tcPr>
            <w:tcW w:w="25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11</w:t>
            </w:r>
          </w:p>
        </w:tc>
      </w:tr>
      <w:tr w:rsidR="003B46D3" w:rsidRPr="009C55D9">
        <w:trPr>
          <w:trHeight w:val="683"/>
          <w:jc w:val="center"/>
        </w:trPr>
        <w:tc>
          <w:tcPr>
            <w:tcW w:w="25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Проведено розтинів мертвонароджених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2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040764" w:rsidRDefault="000F3009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290830</wp:posOffset>
                      </wp:positionV>
                      <wp:extent cx="457200" cy="571500"/>
                      <wp:effectExtent l="1270" t="0" r="0" b="0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0" style="position:absolute;margin-left:-36.05pt;margin-top:22.9pt;width:36pt;height: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kr+sQIAALc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rFonts w:ascii="Times New Roman" w:hAnsi="Times New Roman"/>
                <w:lang w:val="uk-UA"/>
              </w:rPr>
              <w:t xml:space="preserve">Проведено розтинів померлих у віці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до 1 року - усього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9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тому числі </w:t>
            </w:r>
          </w:p>
          <w:p w:rsidR="00040764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перші 0-6 діб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(168 годин) життя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43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У 7-27 повних діб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54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28 діб </w:t>
            </w:r>
            <w:r w:rsidR="00040764">
              <w:rPr>
                <w:rFonts w:ascii="Times New Roman" w:hAnsi="Times New Roman"/>
                <w:lang w:val="uk-UA"/>
              </w:rPr>
              <w:t>-</w:t>
            </w:r>
            <w:r w:rsidRPr="009C55D9">
              <w:rPr>
                <w:rFonts w:ascii="Times New Roman" w:hAnsi="Times New Roman"/>
                <w:lang w:val="uk-UA"/>
              </w:rPr>
              <w:t xml:space="preserve"> до 1 року</w:t>
            </w:r>
          </w:p>
        </w:tc>
        <w:tc>
          <w:tcPr>
            <w:tcW w:w="9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3B46D3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3B46D3" w:rsidP="003B46D3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0F3009" w:rsidP="003B46D3">
      <w:pPr>
        <w:pStyle w:val="a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C55D9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12065" t="6985" r="6350" b="1206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A30EA2" id="Line 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Gx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j9k0e5hiRA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O6R&#10;kbE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Дата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  <w:t>01.02.2024р.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3B46D3" w:rsidRPr="009C55D9" w:rsidRDefault="000F3009" w:rsidP="003B46D3">
      <w:pPr>
        <w:pStyle w:val="a7"/>
        <w:ind w:left="708"/>
        <w:jc w:val="both"/>
        <w:rPr>
          <w:rFonts w:ascii="Times New Roman" w:hAnsi="Times New Roman"/>
          <w:sz w:val="18"/>
          <w:szCs w:val="18"/>
          <w:lang w:val="uk-UA"/>
        </w:rPr>
      </w:pPr>
      <w:r w:rsidRPr="009C55D9"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7140575</wp:posOffset>
                </wp:positionH>
                <wp:positionV relativeFrom="paragraph">
                  <wp:posOffset>22860</wp:posOffset>
                </wp:positionV>
                <wp:extent cx="2171700" cy="0"/>
                <wp:effectExtent l="8890" t="7620" r="10160" b="1143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EF6F0E"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25pt,1.8pt" to="733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dh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"/>
            </w:pict>
          </mc:Fallback>
        </mc:AlternateConten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 xml:space="preserve">            (цифровим способом)</w: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  <w:t xml:space="preserve"> (підпис)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jc w:val="center"/>
        <w:rPr>
          <w:b/>
        </w:rPr>
      </w:pPr>
      <w:r w:rsidRPr="009C55D9">
        <w:rPr>
          <w:b/>
        </w:rPr>
        <w:t>М.П.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pStyle w:val="a7"/>
        <w:tabs>
          <w:tab w:val="left" w:pos="684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9C55D9">
        <w:rPr>
          <w:rFonts w:ascii="Times New Roman" w:hAnsi="Times New Roman"/>
          <w:sz w:val="24"/>
          <w:szCs w:val="24"/>
          <w:lang w:val="uk-UA"/>
        </w:rPr>
        <w:t xml:space="preserve">Виконавець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Pr="009C55D9">
        <w:rPr>
          <w:rFonts w:ascii="Times New Roman" w:hAnsi="Times New Roman"/>
          <w:sz w:val="24"/>
          <w:szCs w:val="24"/>
          <w:lang w:val="uk-UA"/>
        </w:rPr>
        <w:t>Олена П</w:t>
      </w:r>
      <w:bookmarkStart w:id="4" w:name="_GoBack"/>
      <w:bookmarkEnd w:id="4"/>
      <w:r w:rsidRPr="009C55D9">
        <w:rPr>
          <w:rFonts w:ascii="Times New Roman" w:hAnsi="Times New Roman"/>
          <w:sz w:val="24"/>
          <w:szCs w:val="24"/>
          <w:lang w:val="uk-UA"/>
        </w:rPr>
        <w:t>ШЕНЯНИК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     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b/>
          <w:sz w:val="24"/>
          <w:szCs w:val="24"/>
          <w:lang w:val="uk-UA"/>
        </w:rPr>
        <w:t>В.о. директора Ігор КУЛИК</w:t>
      </w:r>
    </w:p>
    <w:p w:rsidR="003B46D3" w:rsidRPr="009C55D9" w:rsidRDefault="000F3009" w:rsidP="003B46D3">
      <w:pPr>
        <w:jc w:val="both"/>
        <w:rPr>
          <w:sz w:val="18"/>
          <w:szCs w:val="18"/>
        </w:rPr>
      </w:pPr>
      <w:r w:rsidRPr="009C55D9"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5878195</wp:posOffset>
                </wp:positionH>
                <wp:positionV relativeFrom="paragraph">
                  <wp:posOffset>0</wp:posOffset>
                </wp:positionV>
                <wp:extent cx="3497580" cy="0"/>
                <wp:effectExtent l="13335" t="5080" r="13335" b="139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4624E2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.85pt,0" to="7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yJ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s70xhUQUKmtDbXRk3o1z5p+d0jpqiVqzyPDt7OBtCxkJO9SwsYZwN/1XzSDGHLwOrbp&#10;1NguQEID0Cmqcb6pwU8eUTh8yBeP0z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"/>
            </w:pict>
          </mc:Fallback>
        </mc:AlternateContent>
      </w:r>
      <w:r w:rsidRPr="009C55D9"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10160" t="5080" r="8890" b="1397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C49B6"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Hb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U/a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cBzx2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3B46D3" w:rsidRPr="009C55D9">
        <w:rPr>
          <w:sz w:val="18"/>
          <w:szCs w:val="18"/>
        </w:rPr>
        <w:t xml:space="preserve">    </w:t>
      </w:r>
      <w:r w:rsidR="003B46D3" w:rsidRPr="009C55D9">
        <w:rPr>
          <w:sz w:val="18"/>
          <w:szCs w:val="18"/>
        </w:rPr>
        <w:tab/>
        <w:t xml:space="preserve">             (прізвище, ім’я, по батькові, номер телефону)</w:t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  <w:t>(прізвище, ім’я, по батькові)</w:t>
      </w:r>
    </w:p>
    <w:p w:rsidR="003B46D3" w:rsidRPr="009C55D9" w:rsidRDefault="003B46D3" w:rsidP="003B46D3">
      <w:pPr>
        <w:tabs>
          <w:tab w:val="left" w:pos="2200"/>
        </w:tabs>
        <w:rPr>
          <w:sz w:val="24"/>
          <w:szCs w:val="24"/>
        </w:rPr>
      </w:pPr>
    </w:p>
    <w:p w:rsidR="003B46D3" w:rsidRPr="009C55D9" w:rsidRDefault="00232DE8" w:rsidP="003B46D3">
      <w:pPr>
        <w:tabs>
          <w:tab w:val="left" w:pos="12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 xml:space="preserve">Телефон  </w:t>
      </w:r>
      <w:r w:rsidRPr="00232DE8">
        <w:rPr>
          <w:sz w:val="24"/>
          <w:szCs w:val="24"/>
          <w:u w:val="single"/>
        </w:rPr>
        <w:t>725-55-40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факс_________________________________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електронна пошта______________________</w:t>
      </w:r>
    </w:p>
    <w:sectPr w:rsidR="003B46D3" w:rsidRPr="009C55D9" w:rsidSect="00AF1C1E">
      <w:pgSz w:w="16838" w:h="11906" w:orient="landscape" w:code="9"/>
      <w:pgMar w:top="1134" w:right="851" w:bottom="680" w:left="964" w:header="709" w:footer="709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229" w:rsidRDefault="006A3229">
      <w:r>
        <w:separator/>
      </w:r>
    </w:p>
  </w:endnote>
  <w:endnote w:type="continuationSeparator" w:id="0">
    <w:p w:rsidR="006A3229" w:rsidRDefault="006A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229" w:rsidRDefault="006A3229">
      <w:r>
        <w:separator/>
      </w:r>
    </w:p>
  </w:footnote>
  <w:footnote w:type="continuationSeparator" w:id="0">
    <w:p w:rsidR="006A3229" w:rsidRDefault="006A3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B46D3" w:rsidRDefault="003B46D3">
    <w:pPr>
      <w:pStyle w:val="a5"/>
      <w:ind w:right="360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Pr="00CB110E" w:rsidRDefault="003B46D3" w:rsidP="003B46D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5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6D3" w:rsidRDefault="003B46D3">
    <w:pPr>
      <w:pStyle w:val="a5"/>
      <w:framePr w:wrap="auto" w:vAnchor="text" w:hAnchor="margin" w:xAlign="center" w:y="1"/>
      <w:rPr>
        <w:rStyle w:val="a8"/>
      </w:rPr>
    </w:pPr>
  </w:p>
  <w:p w:rsidR="003B46D3" w:rsidRDefault="003B46D3">
    <w:pPr>
      <w:pStyle w:val="a5"/>
      <w:framePr w:wrap="auto" w:vAnchor="text" w:hAnchor="margin" w:xAlign="right" w:y="1"/>
      <w:rPr>
        <w:rStyle w:val="a8"/>
      </w:rPr>
    </w:pPr>
  </w:p>
  <w:p w:rsidR="003B46D3" w:rsidRDefault="003B46D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DE8"/>
    <w:rsid w:val="00031CB0"/>
    <w:rsid w:val="00040764"/>
    <w:rsid w:val="000F3009"/>
    <w:rsid w:val="001D06E9"/>
    <w:rsid w:val="00232DE8"/>
    <w:rsid w:val="00274372"/>
    <w:rsid w:val="00396091"/>
    <w:rsid w:val="003B46D3"/>
    <w:rsid w:val="003B7183"/>
    <w:rsid w:val="00422463"/>
    <w:rsid w:val="006A3229"/>
    <w:rsid w:val="006B661C"/>
    <w:rsid w:val="007C4EB1"/>
    <w:rsid w:val="007C7770"/>
    <w:rsid w:val="007F050B"/>
    <w:rsid w:val="007F2554"/>
    <w:rsid w:val="009A0052"/>
    <w:rsid w:val="009C55D9"/>
    <w:rsid w:val="00AF1C1E"/>
    <w:rsid w:val="00CA562E"/>
    <w:rsid w:val="00D15E8F"/>
    <w:rsid w:val="00D71194"/>
    <w:rsid w:val="00EB28E9"/>
    <w:rsid w:val="00F4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1C3B1-E18D-4221-9020-1C23A75D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  <w:style w:type="paragraph" w:styleId="ab">
    <w:name w:val="Balloon Text"/>
    <w:basedOn w:val="a"/>
    <w:link w:val="ac"/>
    <w:rsid w:val="00232DE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232DE8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92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F92</Template>
  <TotalTime>4</TotalTime>
  <Pages>6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subject/>
  <dc:creator>Tamara</dc:creator>
  <cp:keywords/>
  <dc:description/>
  <cp:lastModifiedBy>Tamara</cp:lastModifiedBy>
  <cp:revision>1</cp:revision>
  <cp:lastPrinted>2024-02-01T09:16:00Z</cp:lastPrinted>
  <dcterms:created xsi:type="dcterms:W3CDTF">2024-02-01T09:14:00Z</dcterms:created>
  <dcterms:modified xsi:type="dcterms:W3CDTF">2024-02-01T09:18:00Z</dcterms:modified>
</cp:coreProperties>
</file>